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EF0" w:rsidRDefault="000F3EF0" w:rsidP="00151B6F">
      <w:pPr>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 xml:space="preserve">                      ПРОЕКТ</w:t>
      </w:r>
    </w:p>
    <w:p w:rsidR="000F3EF0" w:rsidRPr="00CC1E11" w:rsidRDefault="000F3EF0" w:rsidP="00151B6F">
      <w:pPr>
        <w:spacing w:after="0" w:line="240" w:lineRule="auto"/>
        <w:jc w:val="center"/>
        <w:outlineLvl w:val="1"/>
        <w:rPr>
          <w:rFonts w:ascii="Times New Roman" w:hAnsi="Times New Roman" w:cs="Times New Roman"/>
          <w:sz w:val="28"/>
          <w:szCs w:val="28"/>
        </w:rPr>
      </w:pPr>
      <w:r w:rsidRPr="00CC1E11">
        <w:rPr>
          <w:rFonts w:ascii="Times New Roman" w:hAnsi="Times New Roman" w:cs="Times New Roman"/>
          <w:sz w:val="28"/>
          <w:szCs w:val="28"/>
        </w:rPr>
        <w:t>Клементейкинский сельский Исполнительный комитет</w:t>
      </w:r>
    </w:p>
    <w:p w:rsidR="000F3EF0" w:rsidRPr="00CC1E11" w:rsidRDefault="000F3EF0" w:rsidP="00151B6F">
      <w:pPr>
        <w:spacing w:after="0" w:line="240" w:lineRule="auto"/>
        <w:jc w:val="center"/>
        <w:outlineLvl w:val="1"/>
        <w:rPr>
          <w:rFonts w:ascii="Times New Roman" w:hAnsi="Times New Roman" w:cs="Times New Roman"/>
          <w:sz w:val="28"/>
          <w:szCs w:val="28"/>
        </w:rPr>
      </w:pPr>
      <w:r w:rsidRPr="00CC1E11">
        <w:rPr>
          <w:rFonts w:ascii="Times New Roman" w:hAnsi="Times New Roman" w:cs="Times New Roman"/>
          <w:sz w:val="28"/>
          <w:szCs w:val="28"/>
        </w:rPr>
        <w:t>Альметьевского муниципального района</w:t>
      </w:r>
    </w:p>
    <w:p w:rsidR="000F3EF0" w:rsidRPr="00CC1E11" w:rsidRDefault="000F3EF0" w:rsidP="00151B6F">
      <w:pPr>
        <w:spacing w:after="0" w:line="240" w:lineRule="auto"/>
        <w:jc w:val="center"/>
        <w:outlineLvl w:val="1"/>
        <w:rPr>
          <w:rFonts w:ascii="Times New Roman" w:hAnsi="Times New Roman" w:cs="Times New Roman"/>
          <w:sz w:val="28"/>
          <w:szCs w:val="28"/>
        </w:rPr>
      </w:pPr>
      <w:r w:rsidRPr="00CC1E11">
        <w:rPr>
          <w:rFonts w:ascii="Times New Roman" w:hAnsi="Times New Roman" w:cs="Times New Roman"/>
          <w:sz w:val="28"/>
          <w:szCs w:val="28"/>
        </w:rPr>
        <w:t>Республики Татарстан</w:t>
      </w:r>
    </w:p>
    <w:p w:rsidR="000F3EF0" w:rsidRPr="00CC1E11" w:rsidRDefault="000F3EF0" w:rsidP="00151B6F">
      <w:pPr>
        <w:widowControl w:val="0"/>
        <w:autoSpaceDE w:val="0"/>
        <w:autoSpaceDN w:val="0"/>
        <w:adjustRightInd w:val="0"/>
        <w:spacing w:after="0" w:line="240" w:lineRule="auto"/>
        <w:jc w:val="center"/>
        <w:outlineLvl w:val="0"/>
        <w:rPr>
          <w:rFonts w:ascii="Times New Roman" w:hAnsi="Times New Roman" w:cs="Times New Roman"/>
        </w:rPr>
      </w:pPr>
    </w:p>
    <w:p w:rsidR="000F3EF0" w:rsidRPr="00CC1E11" w:rsidRDefault="000F3EF0" w:rsidP="00151B6F">
      <w:pPr>
        <w:widowControl w:val="0"/>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ПОСТАНОВЛЕНИЕ №</w:t>
      </w:r>
    </w:p>
    <w:p w:rsidR="000F3EF0" w:rsidRPr="00CC1E11" w:rsidRDefault="000F3EF0" w:rsidP="00151B6F">
      <w:pPr>
        <w:spacing w:after="0" w:line="240" w:lineRule="auto"/>
        <w:rPr>
          <w:rFonts w:ascii="Times New Roman" w:hAnsi="Times New Roman" w:cs="Times New Roman"/>
          <w:sz w:val="28"/>
          <w:szCs w:val="28"/>
        </w:rPr>
      </w:pPr>
    </w:p>
    <w:p w:rsidR="000F3EF0" w:rsidRPr="00CC1E11" w:rsidRDefault="000F3EF0" w:rsidP="00151B6F">
      <w:pPr>
        <w:pStyle w:val="ConsPlusTitle"/>
        <w:rPr>
          <w:rFonts w:ascii="Times New Roman" w:hAnsi="Times New Roman" w:cs="Times New Roman"/>
          <w:sz w:val="28"/>
          <w:szCs w:val="28"/>
        </w:rPr>
      </w:pPr>
      <w:bookmarkStart w:id="0" w:name="_GoBack"/>
      <w:bookmarkEnd w:id="0"/>
      <w:r w:rsidRPr="00CC1E11">
        <w:rPr>
          <w:rFonts w:ascii="Times New Roman" w:hAnsi="Times New Roman" w:cs="Times New Roman"/>
          <w:b w:val="0"/>
          <w:bCs w:val="0"/>
          <w:sz w:val="28"/>
          <w:szCs w:val="28"/>
        </w:rPr>
        <w:t xml:space="preserve">2015 года                                         </w:t>
      </w:r>
    </w:p>
    <w:p w:rsidR="000F3EF0" w:rsidRPr="00CC1E11" w:rsidRDefault="000F3EF0" w:rsidP="00151B6F">
      <w:pPr>
        <w:pStyle w:val="ConsPlusTitle"/>
        <w:rPr>
          <w:rFonts w:ascii="Times New Roman" w:hAnsi="Times New Roman" w:cs="Times New Roman"/>
          <w:sz w:val="28"/>
          <w:szCs w:val="28"/>
        </w:rPr>
      </w:pPr>
    </w:p>
    <w:p w:rsidR="000F3EF0" w:rsidRPr="00CC1E11" w:rsidRDefault="000F3EF0" w:rsidP="00151B6F">
      <w:pPr>
        <w:spacing w:after="0" w:line="360" w:lineRule="auto"/>
        <w:jc w:val="both"/>
        <w:rPr>
          <w:rFonts w:ascii="Times New Roman" w:hAnsi="Times New Roman" w:cs="Times New Roman"/>
          <w:sz w:val="28"/>
          <w:szCs w:val="28"/>
        </w:rPr>
      </w:pPr>
    </w:p>
    <w:p w:rsidR="000F3EF0" w:rsidRPr="00CC1E11" w:rsidRDefault="000F3EF0" w:rsidP="00151B6F">
      <w:pPr>
        <w:spacing w:after="0" w:line="240" w:lineRule="auto"/>
        <w:ind w:right="3119"/>
        <w:jc w:val="both"/>
        <w:rPr>
          <w:rFonts w:ascii="Times New Roman" w:hAnsi="Times New Roman" w:cs="Times New Roman"/>
          <w:sz w:val="28"/>
          <w:szCs w:val="28"/>
        </w:rPr>
      </w:pPr>
      <w:r w:rsidRPr="00CC1E11">
        <w:rPr>
          <w:rFonts w:ascii="Times New Roman" w:hAnsi="Times New Roman" w:cs="Times New Roman"/>
          <w:sz w:val="28"/>
          <w:szCs w:val="28"/>
        </w:rPr>
        <w:t>О Правилах представления лицом, поступающим на работу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p>
    <w:p w:rsidR="000F3EF0" w:rsidRPr="00CC1E11" w:rsidRDefault="000F3EF0" w:rsidP="00151B6F">
      <w:pPr>
        <w:spacing w:after="0" w:line="360" w:lineRule="auto"/>
        <w:jc w:val="both"/>
        <w:rPr>
          <w:rFonts w:ascii="Times New Roman" w:hAnsi="Times New Roman" w:cs="Times New Roman"/>
          <w:sz w:val="28"/>
          <w:szCs w:val="28"/>
        </w:rPr>
      </w:pPr>
    </w:p>
    <w:p w:rsidR="000F3EF0" w:rsidRPr="00CC1E11" w:rsidRDefault="000F3EF0" w:rsidP="00151B6F">
      <w:pPr>
        <w:spacing w:after="0" w:line="240" w:lineRule="auto"/>
        <w:jc w:val="both"/>
        <w:rPr>
          <w:rFonts w:ascii="Times New Roman" w:hAnsi="Times New Roman" w:cs="Times New Roman"/>
          <w:sz w:val="28"/>
          <w:szCs w:val="28"/>
        </w:rPr>
      </w:pPr>
      <w:r w:rsidRPr="00CC1E11">
        <w:rPr>
          <w:rFonts w:ascii="Times New Roman" w:hAnsi="Times New Roman" w:cs="Times New Roman"/>
          <w:sz w:val="28"/>
          <w:szCs w:val="28"/>
        </w:rPr>
        <w:t xml:space="preserve">В соответствии с частью 4 статьи 275 Трудового кодекса Российской Федерации,статьей 8 </w:t>
      </w:r>
      <w:r w:rsidRPr="00CC1E11">
        <w:rPr>
          <w:rFonts w:ascii="Times New Roman" w:hAnsi="Times New Roman" w:cs="Times New Roman"/>
          <w:sz w:val="28"/>
          <w:szCs w:val="28"/>
          <w:lang w:eastAsia="ru-RU"/>
        </w:rPr>
        <w:t>Федерального закона от 25 декабря 2008 года №273-ФЗ «О противодействии коррупции», рассмотрев представление Альметьевской городской прокуратуры от 23 июня 2015 года № 857п,</w:t>
      </w:r>
    </w:p>
    <w:p w:rsidR="000F3EF0" w:rsidRPr="00CC1E11" w:rsidRDefault="000F3EF0" w:rsidP="00151B6F">
      <w:pPr>
        <w:spacing w:after="0" w:line="240" w:lineRule="auto"/>
        <w:jc w:val="both"/>
        <w:rPr>
          <w:rFonts w:ascii="Times New Roman" w:hAnsi="Times New Roman" w:cs="Times New Roman"/>
          <w:sz w:val="28"/>
          <w:szCs w:val="28"/>
        </w:rPr>
      </w:pPr>
    </w:p>
    <w:p w:rsidR="000F3EF0" w:rsidRPr="00CC1E11" w:rsidRDefault="000F3EF0" w:rsidP="00151B6F">
      <w:pPr>
        <w:pStyle w:val="ConsPlusNormal"/>
        <w:ind w:firstLine="540"/>
        <w:jc w:val="center"/>
        <w:rPr>
          <w:rFonts w:ascii="Times New Roman" w:hAnsi="Times New Roman" w:cs="Times New Roman"/>
          <w:sz w:val="28"/>
          <w:szCs w:val="28"/>
        </w:rPr>
      </w:pPr>
      <w:r w:rsidRPr="00CC1E11">
        <w:rPr>
          <w:rFonts w:ascii="Times New Roman" w:hAnsi="Times New Roman" w:cs="Times New Roman"/>
          <w:sz w:val="28"/>
          <w:szCs w:val="28"/>
        </w:rPr>
        <w:t>Клементейкинский сельский Исполнительный комитет ПОСТАНОВЛЯЕТ:</w:t>
      </w:r>
    </w:p>
    <w:p w:rsidR="000F3EF0" w:rsidRPr="00CC1E11" w:rsidRDefault="000F3EF0" w:rsidP="00151B6F">
      <w:pPr>
        <w:spacing w:after="0" w:line="240" w:lineRule="auto"/>
        <w:jc w:val="both"/>
        <w:rPr>
          <w:rFonts w:ascii="Times New Roman" w:hAnsi="Times New Roman" w:cs="Times New Roman"/>
          <w:sz w:val="28"/>
          <w:szCs w:val="28"/>
        </w:rPr>
      </w:pPr>
    </w:p>
    <w:p w:rsidR="000F3EF0" w:rsidRPr="00CC1E11" w:rsidRDefault="000F3EF0" w:rsidP="00151B6F">
      <w:pPr>
        <w:spacing w:after="0" w:line="240" w:lineRule="auto"/>
        <w:ind w:firstLine="540"/>
        <w:jc w:val="both"/>
        <w:rPr>
          <w:rFonts w:ascii="Times New Roman" w:hAnsi="Times New Roman" w:cs="Times New Roman"/>
          <w:sz w:val="28"/>
          <w:szCs w:val="28"/>
        </w:rPr>
      </w:pPr>
      <w:r w:rsidRPr="00CC1E11">
        <w:rPr>
          <w:rFonts w:ascii="Times New Roman" w:hAnsi="Times New Roman" w:cs="Times New Roman"/>
          <w:sz w:val="28"/>
          <w:szCs w:val="28"/>
        </w:rPr>
        <w:t>1. Утвердить Правила представления лицом, поступающим на работу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 (Приложение).</w:t>
      </w:r>
    </w:p>
    <w:p w:rsidR="000F3EF0" w:rsidRPr="00CC1E11" w:rsidRDefault="000F3EF0" w:rsidP="00151B6F">
      <w:pPr>
        <w:spacing w:after="0" w:line="240" w:lineRule="auto"/>
        <w:jc w:val="both"/>
        <w:rPr>
          <w:rFonts w:ascii="Times New Roman" w:hAnsi="Times New Roman" w:cs="Times New Roman"/>
          <w:sz w:val="28"/>
          <w:szCs w:val="28"/>
        </w:rPr>
      </w:pPr>
      <w:r w:rsidRPr="00CC1E11">
        <w:rPr>
          <w:rFonts w:ascii="Times New Roman" w:hAnsi="Times New Roman" w:cs="Times New Roman"/>
          <w:sz w:val="28"/>
          <w:szCs w:val="28"/>
        </w:rPr>
        <w:t xml:space="preserve">         2.Обнародовать настоящее постановление на специальных информационных стендах, расположенных на территории населенных пунктов с. Клементейкино, ул. Центральная д. 38 а, д. Багряж, ул. Красная Звезда д. 38 а, д. Новая Чишма, ул. Гафиатуллина д. 3 а, а также разместить на сайте Альметьевского муниципального района Республики Татарстан.</w:t>
      </w:r>
    </w:p>
    <w:p w:rsidR="000F3EF0" w:rsidRPr="00CC1E11" w:rsidRDefault="000F3EF0" w:rsidP="00151B6F">
      <w:pPr>
        <w:spacing w:after="0" w:line="240" w:lineRule="auto"/>
        <w:jc w:val="both"/>
        <w:rPr>
          <w:rFonts w:ascii="Times New Roman" w:hAnsi="Times New Roman" w:cs="Times New Roman"/>
          <w:sz w:val="28"/>
          <w:szCs w:val="28"/>
        </w:rPr>
      </w:pPr>
      <w:r w:rsidRPr="00CC1E11">
        <w:rPr>
          <w:rFonts w:ascii="Times New Roman" w:hAnsi="Times New Roman" w:cs="Times New Roman"/>
          <w:sz w:val="28"/>
          <w:szCs w:val="28"/>
        </w:rPr>
        <w:t xml:space="preserve">         3.Настоящее постановление вступает в силу с момента официального обнародования.</w:t>
      </w:r>
    </w:p>
    <w:p w:rsidR="000F3EF0" w:rsidRPr="00CC1E11" w:rsidRDefault="000F3EF0" w:rsidP="00151B6F">
      <w:pPr>
        <w:widowControl w:val="0"/>
        <w:autoSpaceDE w:val="0"/>
        <w:autoSpaceDN w:val="0"/>
        <w:adjustRightInd w:val="0"/>
        <w:spacing w:after="0" w:line="240" w:lineRule="auto"/>
        <w:jc w:val="both"/>
        <w:rPr>
          <w:rFonts w:ascii="Times New Roman" w:hAnsi="Times New Roman" w:cs="Times New Roman"/>
          <w:sz w:val="28"/>
          <w:szCs w:val="28"/>
        </w:rPr>
      </w:pPr>
    </w:p>
    <w:p w:rsidR="000F3EF0" w:rsidRPr="00CC1E11" w:rsidRDefault="000F3EF0" w:rsidP="00151B6F">
      <w:pPr>
        <w:spacing w:after="0" w:line="240" w:lineRule="auto"/>
        <w:jc w:val="both"/>
        <w:rPr>
          <w:rFonts w:ascii="Times New Roman" w:hAnsi="Times New Roman" w:cs="Times New Roman"/>
          <w:sz w:val="28"/>
          <w:szCs w:val="28"/>
        </w:rPr>
      </w:pPr>
      <w:r w:rsidRPr="00CC1E11">
        <w:rPr>
          <w:rFonts w:ascii="Times New Roman" w:hAnsi="Times New Roman" w:cs="Times New Roman"/>
          <w:sz w:val="28"/>
          <w:szCs w:val="28"/>
        </w:rPr>
        <w:t>Руководитель Клементейкинского</w:t>
      </w:r>
    </w:p>
    <w:p w:rsidR="000F3EF0" w:rsidRPr="00CC1E11" w:rsidRDefault="000F3EF0" w:rsidP="00CC1E11">
      <w:pPr>
        <w:tabs>
          <w:tab w:val="right" w:pos="9355"/>
        </w:tabs>
        <w:spacing w:after="0" w:line="240" w:lineRule="auto"/>
        <w:rPr>
          <w:rFonts w:ascii="Times New Roman" w:hAnsi="Times New Roman" w:cs="Times New Roman"/>
          <w:sz w:val="28"/>
          <w:szCs w:val="28"/>
        </w:rPr>
      </w:pPr>
      <w:r w:rsidRPr="00CC1E11">
        <w:rPr>
          <w:rFonts w:ascii="Times New Roman" w:hAnsi="Times New Roman" w:cs="Times New Roman"/>
          <w:sz w:val="28"/>
          <w:szCs w:val="28"/>
        </w:rPr>
        <w:t>сельского Исполнительного комитета                                        Л.Э.Языков</w:t>
      </w:r>
    </w:p>
    <w:p w:rsidR="000F3EF0" w:rsidRPr="00CC1E11" w:rsidRDefault="000F3EF0" w:rsidP="00151B6F">
      <w:pPr>
        <w:spacing w:after="0" w:line="240" w:lineRule="auto"/>
        <w:jc w:val="both"/>
        <w:rPr>
          <w:rFonts w:ascii="Times New Roman" w:hAnsi="Times New Roman" w:cs="Times New Roman"/>
        </w:rPr>
      </w:pPr>
    </w:p>
    <w:p w:rsidR="000F3EF0" w:rsidRPr="00CC1E11" w:rsidRDefault="000F3EF0" w:rsidP="00151B6F">
      <w:pPr>
        <w:spacing w:after="0" w:line="240" w:lineRule="auto"/>
        <w:jc w:val="both"/>
        <w:rPr>
          <w:rFonts w:ascii="Times New Roman" w:hAnsi="Times New Roman" w:cs="Times New Roman"/>
        </w:rPr>
      </w:pPr>
    </w:p>
    <w:p w:rsidR="000F3EF0" w:rsidRPr="00CC1E11" w:rsidRDefault="000F3EF0" w:rsidP="00151B6F">
      <w:pPr>
        <w:spacing w:after="0" w:line="240" w:lineRule="auto"/>
        <w:jc w:val="both"/>
        <w:rPr>
          <w:rFonts w:ascii="Times New Roman" w:hAnsi="Times New Roman" w:cs="Times New Roman"/>
        </w:rPr>
      </w:pPr>
      <w:r w:rsidRPr="00CC1E11">
        <w:rPr>
          <w:rFonts w:ascii="Times New Roman" w:hAnsi="Times New Roman" w:cs="Times New Roman"/>
        </w:rPr>
        <w:t xml:space="preserve">                                                                                 Приложение</w:t>
      </w:r>
    </w:p>
    <w:p w:rsidR="000F3EF0" w:rsidRPr="00CC1E11" w:rsidRDefault="000F3EF0" w:rsidP="00151B6F">
      <w:pPr>
        <w:spacing w:after="0" w:line="240" w:lineRule="auto"/>
        <w:jc w:val="both"/>
        <w:rPr>
          <w:rFonts w:ascii="Times New Roman" w:hAnsi="Times New Roman" w:cs="Times New Roman"/>
        </w:rPr>
      </w:pPr>
      <w:r w:rsidRPr="00CC1E11">
        <w:rPr>
          <w:rFonts w:ascii="Times New Roman" w:hAnsi="Times New Roman" w:cs="Times New Roman"/>
        </w:rPr>
        <w:t>                                                                                 к постановлению Клементейкинского</w:t>
      </w:r>
    </w:p>
    <w:p w:rsidR="000F3EF0" w:rsidRPr="00CC1E11" w:rsidRDefault="000F3EF0" w:rsidP="00151B6F">
      <w:pPr>
        <w:spacing w:after="0" w:line="240" w:lineRule="auto"/>
        <w:jc w:val="both"/>
        <w:rPr>
          <w:rFonts w:ascii="Times New Roman" w:hAnsi="Times New Roman" w:cs="Times New Roman"/>
        </w:rPr>
      </w:pPr>
      <w:r w:rsidRPr="00CC1E11">
        <w:rPr>
          <w:rFonts w:ascii="Times New Roman" w:hAnsi="Times New Roman" w:cs="Times New Roman"/>
        </w:rPr>
        <w:t xml:space="preserve">                                                                                 сельского Исполнительного комитета   </w:t>
      </w:r>
    </w:p>
    <w:p w:rsidR="000F3EF0" w:rsidRPr="00CC1E11" w:rsidRDefault="000F3EF0" w:rsidP="00151B6F">
      <w:pPr>
        <w:spacing w:after="0" w:line="240" w:lineRule="auto"/>
        <w:jc w:val="both"/>
        <w:rPr>
          <w:rFonts w:ascii="Times New Roman" w:hAnsi="Times New Roman" w:cs="Times New Roman"/>
        </w:rPr>
      </w:pPr>
      <w:r w:rsidRPr="00CC1E11">
        <w:rPr>
          <w:rFonts w:ascii="Times New Roman" w:hAnsi="Times New Roman" w:cs="Times New Roman"/>
        </w:rPr>
        <w:t>                                                                                 Альметьевского муниципального  района</w:t>
      </w:r>
    </w:p>
    <w:p w:rsidR="000F3EF0" w:rsidRPr="00CC1E11" w:rsidRDefault="000F3EF0" w:rsidP="00151B6F">
      <w:pPr>
        <w:spacing w:after="0" w:line="240" w:lineRule="auto"/>
        <w:jc w:val="both"/>
        <w:rPr>
          <w:rFonts w:ascii="Times New Roman" w:hAnsi="Times New Roman" w:cs="Times New Roman"/>
        </w:rPr>
      </w:pPr>
      <w:r w:rsidRPr="00CC1E11">
        <w:rPr>
          <w:rFonts w:ascii="Times New Roman" w:hAnsi="Times New Roman" w:cs="Times New Roman"/>
        </w:rPr>
        <w:t xml:space="preserve">                                                                                 Республики Татарстан </w:t>
      </w:r>
    </w:p>
    <w:p w:rsidR="000F3EF0" w:rsidRPr="00CC1E11" w:rsidRDefault="000F3EF0" w:rsidP="00151B6F">
      <w:pPr>
        <w:spacing w:after="0" w:line="240" w:lineRule="auto"/>
        <w:jc w:val="both"/>
        <w:rPr>
          <w:rFonts w:ascii="Times New Roman" w:hAnsi="Times New Roman" w:cs="Times New Roman"/>
        </w:rPr>
      </w:pPr>
      <w:r w:rsidRPr="00CC1E11">
        <w:rPr>
          <w:rFonts w:ascii="Times New Roman" w:hAnsi="Times New Roman" w:cs="Times New Roman"/>
        </w:rPr>
        <w:t xml:space="preserve">                                                                            </w:t>
      </w:r>
      <w:r>
        <w:rPr>
          <w:rFonts w:ascii="Times New Roman" w:hAnsi="Times New Roman" w:cs="Times New Roman"/>
        </w:rPr>
        <w:t xml:space="preserve">     № </w:t>
      </w:r>
      <w:r w:rsidRPr="00CC1E11">
        <w:rPr>
          <w:rFonts w:ascii="Times New Roman" w:hAnsi="Times New Roman" w:cs="Times New Roman"/>
        </w:rPr>
        <w:t xml:space="preserve"> 2015 года</w:t>
      </w:r>
    </w:p>
    <w:p w:rsidR="000F3EF0" w:rsidRPr="00CC1E11" w:rsidRDefault="000F3EF0" w:rsidP="00151B6F">
      <w:pPr>
        <w:spacing w:after="0" w:line="240" w:lineRule="auto"/>
        <w:jc w:val="both"/>
        <w:rPr>
          <w:rFonts w:ascii="Times New Roman" w:hAnsi="Times New Roman" w:cs="Times New Roman"/>
          <w:sz w:val="28"/>
          <w:szCs w:val="28"/>
        </w:rPr>
      </w:pPr>
    </w:p>
    <w:p w:rsidR="000F3EF0" w:rsidRPr="00CC1E11" w:rsidRDefault="000F3EF0" w:rsidP="00582B86">
      <w:pPr>
        <w:spacing w:after="0" w:line="240" w:lineRule="auto"/>
        <w:jc w:val="center"/>
        <w:rPr>
          <w:rFonts w:ascii="Times New Roman" w:hAnsi="Times New Roman" w:cs="Times New Roman"/>
          <w:sz w:val="28"/>
          <w:szCs w:val="28"/>
        </w:rPr>
      </w:pPr>
      <w:r w:rsidRPr="00CC1E11">
        <w:rPr>
          <w:rFonts w:ascii="Times New Roman" w:hAnsi="Times New Roman" w:cs="Times New Roman"/>
          <w:sz w:val="28"/>
          <w:szCs w:val="28"/>
        </w:rPr>
        <w:t>ПРАВИЛА</w:t>
      </w:r>
    </w:p>
    <w:p w:rsidR="000F3EF0" w:rsidRPr="00CC1E11" w:rsidRDefault="000F3EF0" w:rsidP="00582B86">
      <w:pPr>
        <w:spacing w:after="0" w:line="240" w:lineRule="auto"/>
        <w:jc w:val="center"/>
        <w:rPr>
          <w:rFonts w:ascii="Times New Roman" w:hAnsi="Times New Roman" w:cs="Times New Roman"/>
          <w:sz w:val="28"/>
          <w:szCs w:val="28"/>
        </w:rPr>
      </w:pPr>
      <w:r w:rsidRPr="00CC1E11">
        <w:rPr>
          <w:rFonts w:ascii="Times New Roman" w:hAnsi="Times New Roman" w:cs="Times New Roman"/>
          <w:sz w:val="28"/>
          <w:szCs w:val="28"/>
        </w:rPr>
        <w:t xml:space="preserve">представления лицом, поступающим на работу на должность </w:t>
      </w:r>
    </w:p>
    <w:p w:rsidR="000F3EF0" w:rsidRPr="00CC1E11" w:rsidRDefault="000F3EF0" w:rsidP="00582B86">
      <w:pPr>
        <w:spacing w:after="0" w:line="240" w:lineRule="auto"/>
        <w:jc w:val="center"/>
        <w:rPr>
          <w:rFonts w:ascii="Times New Roman" w:hAnsi="Times New Roman" w:cs="Times New Roman"/>
          <w:sz w:val="28"/>
          <w:szCs w:val="28"/>
        </w:rPr>
      </w:pPr>
      <w:r w:rsidRPr="00CC1E11">
        <w:rPr>
          <w:rFonts w:ascii="Times New Roman" w:hAnsi="Times New Roman" w:cs="Times New Roman"/>
          <w:sz w:val="28"/>
          <w:szCs w:val="28"/>
        </w:rPr>
        <w:t>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p>
    <w:p w:rsidR="000F3EF0" w:rsidRPr="00CC1E11" w:rsidRDefault="000F3EF0" w:rsidP="00151B6F">
      <w:pPr>
        <w:spacing w:after="0" w:line="240" w:lineRule="auto"/>
        <w:jc w:val="both"/>
        <w:rPr>
          <w:rFonts w:ascii="Times New Roman" w:hAnsi="Times New Roman" w:cs="Times New Roman"/>
          <w:sz w:val="28"/>
          <w:szCs w:val="28"/>
        </w:rPr>
      </w:pPr>
    </w:p>
    <w:p w:rsidR="000F3EF0" w:rsidRPr="00CC1E11" w:rsidRDefault="000F3EF0" w:rsidP="00151B6F">
      <w:pPr>
        <w:spacing w:after="0" w:line="240" w:lineRule="auto"/>
        <w:jc w:val="both"/>
        <w:rPr>
          <w:rFonts w:ascii="Times New Roman" w:hAnsi="Times New Roman" w:cs="Times New Roman"/>
          <w:sz w:val="28"/>
          <w:szCs w:val="28"/>
        </w:rPr>
      </w:pP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1. Настоящие Правила устанавливают порядок представления лицом, поступающим на работу на должность руководителя муниципального учреждения, а также руководителем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 (далее - сведения о доходах, об имуществе и обязательствах имущественного характера).</w:t>
      </w: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2. Лицо, поступающее на должность руководителя муниципального учреждения, при поступлении на работу представляет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 иные выплаты) за календарный год, предшествующий году подачи документов для поступления на работу на должность руководителя муниципального учреждения, сведения об имуществе, принадлежащем ему на праве собственности, и о своих обязательствах имущественного характера по состоянию на 1-е число месяца, предшествующего месяцу подачи документов для поступления на работу на должность руководителя муниципального учреждения, а также сведения о доходах супруга (супруги) и несовершеннолетних детей, полученных от всех источников (включая заработную плату, пенсии, пособия и иные выплаты) за календарный год, предшествующий году подачи лицом документов для поступления на работу на должность руководителя муниципального учреждения, а также сведения об имуществе, принадлежащем им на праве собственности, и об их обязательствах имущественного характера по состоянию на 1-е число месяца, предшествующего месяцу подачи документов для поступления на работу на должность руководителя муниципального учреждения, по утвержденной Президентом Российской Федерации форме справки.</w:t>
      </w: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3. Руководитель муниципального учреждения ежегодно, не позднее 30 апреля года, следующего за отчетным, представляет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а также сведения о доходах супруга (супруги)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сведения об их имуществе, принадлежащем им на праве собственности, и об их обязательствах имущественного характера по состоянию на конец отчетного периода по утвержденной Президентом Российской Федерации форме справки.</w:t>
      </w: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4. Сведения, предусмотренные пунктами 2 и 3 настоящих Правил, представляются Руководителю Клементейкинского сельского Исполнительного комитета.</w:t>
      </w: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5. 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после окончания срока, указанного в пункте 3 настоящих Правил.</w:t>
      </w: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5.1. В случае если лицо, поступающее на должность руководителя муниципального учреждения,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в течение одного месяца со дня представления сведений в соответствии с пунктом 2 настоящих Правил.</w:t>
      </w: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6. Сведения о доходах, об имуществе и обязательствах имущественного характера, представляемые в соответствии с настоящими Правилами лицом, поступающим на работу на должность руководителя муниципального учреждения, а также руководителем муниципального учреждения, являются сведениями конфиденциального характера, если федеральным законом они не отнесены к сведениям, составляющим государственную тайну.</w:t>
      </w:r>
    </w:p>
    <w:p w:rsidR="000F3EF0" w:rsidRPr="00CC1E11" w:rsidRDefault="000F3EF0" w:rsidP="00582B86">
      <w:pPr>
        <w:spacing w:after="0" w:line="240" w:lineRule="auto"/>
        <w:ind w:firstLine="708"/>
        <w:jc w:val="both"/>
        <w:rPr>
          <w:rFonts w:ascii="Times New Roman" w:hAnsi="Times New Roman" w:cs="Times New Roman"/>
          <w:sz w:val="28"/>
          <w:szCs w:val="28"/>
        </w:rPr>
      </w:pPr>
      <w:r w:rsidRPr="00CC1E11">
        <w:rPr>
          <w:rFonts w:ascii="Times New Roman" w:hAnsi="Times New Roman" w:cs="Times New Roman"/>
          <w:sz w:val="28"/>
          <w:szCs w:val="28"/>
        </w:rPr>
        <w:t>7. Сведения о доходах, об имуществе и обязательствах имущественного характера, представленные руководителем муниципального учреждения, размещаются на сайте Альметьевского муниципального района Республики Татарстан.</w:t>
      </w:r>
    </w:p>
    <w:p w:rsidR="000F3EF0" w:rsidRPr="00CC1E11" w:rsidRDefault="000F3EF0" w:rsidP="00582B86">
      <w:pPr>
        <w:spacing w:after="0" w:line="240" w:lineRule="auto"/>
        <w:ind w:firstLine="708"/>
        <w:jc w:val="both"/>
        <w:rPr>
          <w:rFonts w:ascii="Times New Roman" w:hAnsi="Times New Roman" w:cs="Times New Roman"/>
          <w:sz w:val="28"/>
          <w:szCs w:val="28"/>
        </w:rPr>
      </w:pPr>
    </w:p>
    <w:p w:rsidR="000F3EF0" w:rsidRPr="00CC1E11" w:rsidRDefault="000F3EF0" w:rsidP="00582B86">
      <w:pPr>
        <w:spacing w:after="0" w:line="240" w:lineRule="auto"/>
        <w:ind w:firstLine="708"/>
        <w:jc w:val="both"/>
        <w:rPr>
          <w:rFonts w:ascii="Times New Roman" w:hAnsi="Times New Roman" w:cs="Times New Roman"/>
          <w:sz w:val="28"/>
          <w:szCs w:val="28"/>
        </w:rPr>
      </w:pPr>
    </w:p>
    <w:p w:rsidR="000F3EF0" w:rsidRPr="00CC1E11" w:rsidRDefault="000F3EF0" w:rsidP="00582B86">
      <w:pPr>
        <w:spacing w:after="0" w:line="240" w:lineRule="auto"/>
        <w:jc w:val="both"/>
        <w:rPr>
          <w:rFonts w:ascii="Times New Roman" w:hAnsi="Times New Roman" w:cs="Times New Roman"/>
          <w:sz w:val="28"/>
          <w:szCs w:val="28"/>
        </w:rPr>
      </w:pPr>
      <w:r w:rsidRPr="00CC1E11">
        <w:rPr>
          <w:rFonts w:ascii="Times New Roman" w:hAnsi="Times New Roman" w:cs="Times New Roman"/>
          <w:sz w:val="28"/>
          <w:szCs w:val="28"/>
        </w:rPr>
        <w:t>Руководитель Клементейкинского</w:t>
      </w:r>
    </w:p>
    <w:p w:rsidR="000F3EF0" w:rsidRPr="00CC1E11" w:rsidRDefault="000F3EF0" w:rsidP="00582B86">
      <w:pPr>
        <w:tabs>
          <w:tab w:val="right" w:pos="9355"/>
        </w:tabs>
        <w:spacing w:after="0" w:line="240" w:lineRule="auto"/>
        <w:rPr>
          <w:rFonts w:ascii="Times New Roman" w:hAnsi="Times New Roman" w:cs="Times New Roman"/>
          <w:sz w:val="28"/>
          <w:szCs w:val="28"/>
        </w:rPr>
      </w:pPr>
      <w:r w:rsidRPr="00CC1E11">
        <w:rPr>
          <w:rFonts w:ascii="Times New Roman" w:hAnsi="Times New Roman" w:cs="Times New Roman"/>
          <w:sz w:val="28"/>
          <w:szCs w:val="28"/>
        </w:rPr>
        <w:t>сельского Исполнительного комитета                                        Л.Э.Языков</w:t>
      </w:r>
    </w:p>
    <w:p w:rsidR="000F3EF0" w:rsidRPr="00CC1E11" w:rsidRDefault="000F3EF0" w:rsidP="00582B86">
      <w:pPr>
        <w:spacing w:after="0" w:line="240" w:lineRule="auto"/>
        <w:jc w:val="both"/>
        <w:rPr>
          <w:rFonts w:ascii="Times New Roman" w:hAnsi="Times New Roman" w:cs="Times New Roman"/>
        </w:rPr>
      </w:pPr>
    </w:p>
    <w:p w:rsidR="000F3EF0" w:rsidRPr="00CC1E11" w:rsidRDefault="000F3EF0" w:rsidP="00582B86">
      <w:pPr>
        <w:spacing w:after="0" w:line="240" w:lineRule="auto"/>
        <w:ind w:firstLine="708"/>
        <w:jc w:val="both"/>
        <w:rPr>
          <w:rFonts w:ascii="Times New Roman" w:hAnsi="Times New Roman" w:cs="Times New Roman"/>
          <w:sz w:val="28"/>
          <w:szCs w:val="28"/>
        </w:rPr>
      </w:pPr>
    </w:p>
    <w:sectPr w:rsidR="000F3EF0" w:rsidRPr="00CC1E11" w:rsidSect="006E05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1B6F"/>
    <w:rsid w:val="000147E3"/>
    <w:rsid w:val="000F3EF0"/>
    <w:rsid w:val="0014303D"/>
    <w:rsid w:val="00151B6F"/>
    <w:rsid w:val="00196E1A"/>
    <w:rsid w:val="00212E6C"/>
    <w:rsid w:val="00230E0F"/>
    <w:rsid w:val="0029588E"/>
    <w:rsid w:val="002A6E03"/>
    <w:rsid w:val="002C050E"/>
    <w:rsid w:val="00341A6D"/>
    <w:rsid w:val="0044117B"/>
    <w:rsid w:val="00582B86"/>
    <w:rsid w:val="00672B58"/>
    <w:rsid w:val="006E0598"/>
    <w:rsid w:val="007678CA"/>
    <w:rsid w:val="007A28E0"/>
    <w:rsid w:val="008D22DA"/>
    <w:rsid w:val="009E5BDB"/>
    <w:rsid w:val="00A3131A"/>
    <w:rsid w:val="00AA6743"/>
    <w:rsid w:val="00C661C3"/>
    <w:rsid w:val="00CC1E11"/>
    <w:rsid w:val="00DB1F52"/>
    <w:rsid w:val="00E11D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59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151B6F"/>
    <w:pPr>
      <w:widowControl w:val="0"/>
      <w:autoSpaceDE w:val="0"/>
      <w:autoSpaceDN w:val="0"/>
    </w:pPr>
    <w:rPr>
      <w:rFonts w:eastAsia="Times New Roman" w:cs="Calibri"/>
      <w:b/>
      <w:bCs/>
    </w:rPr>
  </w:style>
  <w:style w:type="paragraph" w:customStyle="1" w:styleId="ConsPlusNormal">
    <w:name w:val="ConsPlusNormal"/>
    <w:uiPriority w:val="99"/>
    <w:rsid w:val="00151B6F"/>
    <w:pPr>
      <w:widowControl w:val="0"/>
      <w:autoSpaceDE w:val="0"/>
      <w:autoSpaceDN w:val="0"/>
    </w:pPr>
    <w:rPr>
      <w:rFonts w:eastAsia="Times New Roman"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1068</Words>
  <Characters>6093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Klemen</cp:lastModifiedBy>
  <cp:revision>4</cp:revision>
  <dcterms:created xsi:type="dcterms:W3CDTF">2015-11-19T11:06:00Z</dcterms:created>
  <dcterms:modified xsi:type="dcterms:W3CDTF">2017-12-03T10:39:00Z</dcterms:modified>
</cp:coreProperties>
</file>